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1"/>
        <w:tblW w:w="14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471"/>
        <w:gridCol w:w="2568"/>
        <w:gridCol w:w="1094"/>
        <w:gridCol w:w="2733"/>
        <w:gridCol w:w="1493"/>
        <w:gridCol w:w="1553"/>
        <w:gridCol w:w="1490"/>
        <w:gridCol w:w="1835"/>
      </w:tblGrid>
      <w:tr w:rsidR="002F5C4C" w:rsidRPr="00AB0327" w:rsidTr="00AB0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AB0327" w:rsidRDefault="002F5C4C" w:rsidP="00E63AD1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AB0327">
              <w:rPr>
                <w:rFonts w:ascii="Tahoma" w:hAnsi="Tahoma" w:cs="Tahoma"/>
                <w:sz w:val="16"/>
                <w:szCs w:val="16"/>
                <w:lang w:val="es-GT"/>
              </w:rPr>
              <w:t>No.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AB0327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AB0327">
              <w:rPr>
                <w:rFonts w:ascii="Tahoma" w:hAnsi="Tahoma" w:cs="Tahoma"/>
                <w:sz w:val="16"/>
                <w:szCs w:val="16"/>
                <w:lang w:val="es-GT"/>
              </w:rPr>
              <w:t>DESTINO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AB0327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AB0327">
              <w:rPr>
                <w:rFonts w:ascii="Tahoma" w:hAnsi="Tahoma" w:cs="Tahoma"/>
                <w:sz w:val="16"/>
                <w:szCs w:val="16"/>
                <w:lang w:val="es-GT"/>
              </w:rPr>
              <w:t>OBJETIVO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AB0327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AB0327">
              <w:rPr>
                <w:rFonts w:ascii="Tahoma" w:hAnsi="Tahoma" w:cs="Tahoma"/>
                <w:sz w:val="16"/>
                <w:szCs w:val="16"/>
                <w:lang w:val="es-GT"/>
              </w:rPr>
              <w:t>FECHAS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AB0327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AB0327">
              <w:rPr>
                <w:rFonts w:ascii="Tahoma" w:hAnsi="Tahoma" w:cs="Tahoma"/>
                <w:sz w:val="16"/>
                <w:szCs w:val="16"/>
                <w:lang w:val="es-GT"/>
              </w:rPr>
              <w:t>PARTICIPANTES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AB0327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AB0327">
              <w:rPr>
                <w:rFonts w:ascii="Tahoma" w:hAnsi="Tahoma" w:cs="Tahoma"/>
                <w:sz w:val="16"/>
                <w:szCs w:val="16"/>
                <w:lang w:val="es-GT"/>
              </w:rPr>
              <w:t>APORTE DE LA CGC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AB0327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AB0327">
              <w:rPr>
                <w:rFonts w:ascii="Tahoma" w:hAnsi="Tahoma" w:cs="Tahoma"/>
                <w:sz w:val="16"/>
                <w:szCs w:val="16"/>
                <w:lang w:val="es-GT"/>
              </w:rPr>
              <w:t>BOLETOS</w:t>
            </w:r>
            <w:r w:rsidRPr="00AB0327">
              <w:rPr>
                <w:rStyle w:val="Refdenotaalpie"/>
                <w:rFonts w:ascii="Tahoma" w:hAnsi="Tahoma" w:cs="Tahoma"/>
                <w:sz w:val="16"/>
                <w:szCs w:val="16"/>
                <w:lang w:val="es-GT"/>
              </w:rPr>
              <w:footnoteReference w:id="1"/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AB0327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AB0327">
              <w:rPr>
                <w:rFonts w:ascii="Tahoma" w:hAnsi="Tahoma" w:cs="Tahoma"/>
                <w:sz w:val="16"/>
                <w:szCs w:val="16"/>
                <w:lang w:val="es-GT"/>
              </w:rPr>
              <w:t>VIÁTICOS</w:t>
            </w:r>
            <w:r w:rsidRPr="00AB0327">
              <w:rPr>
                <w:rStyle w:val="Refdenotaalpie"/>
                <w:rFonts w:ascii="Tahoma" w:hAnsi="Tahoma" w:cs="Tahoma"/>
                <w:sz w:val="16"/>
                <w:szCs w:val="16"/>
                <w:lang w:val="es-GT"/>
              </w:rPr>
              <w:footnoteReference w:id="2"/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AB0327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AB0327">
              <w:rPr>
                <w:rFonts w:ascii="Tahoma" w:hAnsi="Tahoma" w:cs="Tahoma"/>
                <w:sz w:val="16"/>
                <w:szCs w:val="16"/>
                <w:lang w:val="es-GT"/>
              </w:rPr>
              <w:t>Reconocimiento de Gastos</w:t>
            </w:r>
            <w:r w:rsidRPr="00AB0327">
              <w:rPr>
                <w:rStyle w:val="Refdenotaalpie"/>
                <w:rFonts w:ascii="Tahoma" w:hAnsi="Tahoma" w:cs="Tahoma"/>
                <w:sz w:val="16"/>
                <w:szCs w:val="16"/>
                <w:lang w:val="es-GT"/>
              </w:rPr>
              <w:footnoteReference w:id="3"/>
            </w:r>
          </w:p>
        </w:tc>
      </w:tr>
      <w:tr w:rsidR="00624F18" w:rsidRPr="00AB0327" w:rsidTr="003C3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 w:val="restart"/>
            <w:shd w:val="clear" w:color="auto" w:fill="FFFFFF" w:themeFill="background1"/>
          </w:tcPr>
          <w:p w:rsidR="00624F18" w:rsidRPr="00B736F4" w:rsidRDefault="00624F18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B736F4" w:rsidRDefault="00624F18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B736F4" w:rsidRDefault="00624F18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144BC0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144BC0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144BC0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144BC0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144BC0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144BC0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144BC0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B736F4" w:rsidRDefault="00785BC0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B736F4">
              <w:rPr>
                <w:rFonts w:ascii="Tahoma" w:hAnsi="Tahoma" w:cs="Tahoma"/>
                <w:sz w:val="16"/>
                <w:szCs w:val="16"/>
                <w:lang w:val="es-GT"/>
              </w:rPr>
              <w:t>1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624F18" w:rsidRPr="00B736F4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B736F4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B736F4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144BC0" w:rsidP="00785BC0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144BC0" w:rsidP="00785BC0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144BC0" w:rsidP="00785BC0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144BC0" w:rsidP="00785BC0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144BC0" w:rsidP="00785BC0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144BC0" w:rsidP="00785BC0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144BC0" w:rsidP="00785BC0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B736F4" w:rsidRDefault="006114CF" w:rsidP="00785BC0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B736F4">
              <w:rPr>
                <w:rFonts w:ascii="Tahoma" w:hAnsi="Tahoma" w:cs="Tahoma"/>
                <w:sz w:val="16"/>
                <w:szCs w:val="16"/>
                <w:lang w:val="es-GT"/>
              </w:rPr>
              <w:t>Bogotá, Colombia</w:t>
            </w:r>
            <w:r w:rsidR="00785BC0" w:rsidRPr="00B736F4">
              <w:rPr>
                <w:rFonts w:ascii="Tahoma" w:hAnsi="Tahoma" w:cs="Tahoma"/>
                <w:sz w:val="16"/>
                <w:szCs w:val="16"/>
                <w:lang w:val="es-GT"/>
              </w:rPr>
              <w:t xml:space="preserve">. </w:t>
            </w:r>
          </w:p>
        </w:tc>
        <w:tc>
          <w:tcPr>
            <w:tcW w:w="2568" w:type="dxa"/>
            <w:vMerge w:val="restart"/>
            <w:shd w:val="clear" w:color="auto" w:fill="FFFFFF" w:themeFill="background1"/>
          </w:tcPr>
          <w:p w:rsidR="00624F18" w:rsidRPr="00B736F4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B736F4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144BC0" w:rsidP="006114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44BC0" w:rsidRPr="00B736F4" w:rsidRDefault="00144BC0" w:rsidP="006114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44BC0" w:rsidRPr="00B736F4" w:rsidRDefault="00144BC0" w:rsidP="006114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44BC0" w:rsidRPr="00B736F4" w:rsidRDefault="00144BC0" w:rsidP="006114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44BC0" w:rsidRPr="00B736F4" w:rsidRDefault="00144BC0" w:rsidP="006114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44BC0" w:rsidRPr="00B736F4" w:rsidRDefault="00144BC0" w:rsidP="006114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44BC0" w:rsidRPr="00B736F4" w:rsidRDefault="00144BC0" w:rsidP="006114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114CF" w:rsidRPr="00B736F4" w:rsidRDefault="006114CF" w:rsidP="006114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  <w:lang w:val="es-GT"/>
              </w:rPr>
            </w:pPr>
            <w:proofErr w:type="spellStart"/>
            <w:r w:rsidRPr="00B736F4">
              <w:rPr>
                <w:rFonts w:ascii="Tahoma" w:hAnsi="Tahoma" w:cs="Tahoma"/>
                <w:color w:val="000000"/>
                <w:sz w:val="16"/>
                <w:szCs w:val="16"/>
              </w:rPr>
              <w:t>Curso</w:t>
            </w:r>
            <w:proofErr w:type="spellEnd"/>
            <w:r w:rsidR="003C369A" w:rsidRPr="00B736F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="003C369A" w:rsidRPr="00B736F4">
              <w:rPr>
                <w:rFonts w:ascii="Tahoma" w:hAnsi="Tahoma" w:cs="Tahoma"/>
                <w:color w:val="000000"/>
                <w:sz w:val="16"/>
                <w:szCs w:val="16"/>
              </w:rPr>
              <w:t>E</w:t>
            </w:r>
            <w:r w:rsidR="008B5F07">
              <w:rPr>
                <w:rFonts w:ascii="Tahoma" w:hAnsi="Tahoma" w:cs="Tahoma"/>
                <w:color w:val="000000"/>
                <w:sz w:val="16"/>
                <w:szCs w:val="16"/>
              </w:rPr>
              <w:t>scol</w:t>
            </w:r>
            <w:r w:rsidRPr="00B736F4">
              <w:rPr>
                <w:rFonts w:ascii="Tahoma" w:hAnsi="Tahoma" w:cs="Tahoma"/>
                <w:color w:val="000000"/>
                <w:sz w:val="16"/>
                <w:szCs w:val="16"/>
              </w:rPr>
              <w:t>tas</w:t>
            </w:r>
            <w:proofErr w:type="spellEnd"/>
            <w:r w:rsidRPr="00B736F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3C369A" w:rsidRPr="00B736F4">
              <w:rPr>
                <w:rFonts w:ascii="Tahoma" w:hAnsi="Tahoma" w:cs="Tahoma"/>
                <w:color w:val="000000"/>
                <w:sz w:val="16"/>
                <w:szCs w:val="16"/>
              </w:rPr>
              <w:t xml:space="preserve">Armadas </w:t>
            </w:r>
            <w:proofErr w:type="spellStart"/>
            <w:r w:rsidR="003C369A" w:rsidRPr="00B736F4">
              <w:rPr>
                <w:rFonts w:ascii="Tahoma" w:hAnsi="Tahoma" w:cs="Tahoma"/>
                <w:color w:val="000000"/>
                <w:sz w:val="16"/>
                <w:szCs w:val="16"/>
              </w:rPr>
              <w:t>Internacionales</w:t>
            </w:r>
            <w:proofErr w:type="spellEnd"/>
            <w:r w:rsidR="003C369A" w:rsidRPr="00B736F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con </w:t>
            </w:r>
            <w:proofErr w:type="spellStart"/>
            <w:r w:rsidR="003C369A" w:rsidRPr="00B736F4">
              <w:rPr>
                <w:rFonts w:ascii="Tahoma" w:hAnsi="Tahoma" w:cs="Tahoma"/>
                <w:color w:val="000000"/>
                <w:sz w:val="16"/>
                <w:szCs w:val="16"/>
              </w:rPr>
              <w:t>E</w:t>
            </w:r>
            <w:r w:rsidRPr="00B736F4">
              <w:rPr>
                <w:rFonts w:ascii="Tahoma" w:hAnsi="Tahoma" w:cs="Tahoma"/>
                <w:color w:val="000000"/>
                <w:sz w:val="16"/>
                <w:szCs w:val="16"/>
              </w:rPr>
              <w:t>specialización</w:t>
            </w:r>
            <w:proofErr w:type="spellEnd"/>
            <w:r w:rsidR="003C369A" w:rsidRPr="00B736F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en </w:t>
            </w:r>
            <w:proofErr w:type="spellStart"/>
            <w:r w:rsidR="003C369A" w:rsidRPr="00B736F4">
              <w:rPr>
                <w:rFonts w:ascii="Tahoma" w:hAnsi="Tahoma" w:cs="Tahoma"/>
                <w:color w:val="000000"/>
                <w:sz w:val="16"/>
                <w:szCs w:val="16"/>
              </w:rPr>
              <w:t>Protección</w:t>
            </w:r>
            <w:proofErr w:type="spellEnd"/>
            <w:r w:rsidR="003C369A" w:rsidRPr="00B736F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="003C369A" w:rsidRPr="00B736F4">
              <w:rPr>
                <w:rFonts w:ascii="Tahoma" w:hAnsi="Tahoma" w:cs="Tahoma"/>
                <w:color w:val="000000"/>
                <w:sz w:val="16"/>
                <w:szCs w:val="16"/>
              </w:rPr>
              <w:t>Dignatarios</w:t>
            </w:r>
            <w:proofErr w:type="spellEnd"/>
            <w:r w:rsidR="003C369A" w:rsidRPr="00B736F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="003C369A" w:rsidRPr="00B736F4">
              <w:rPr>
                <w:rFonts w:ascii="Tahoma" w:hAnsi="Tahoma" w:cs="Tahoma"/>
                <w:color w:val="000000"/>
                <w:sz w:val="16"/>
                <w:szCs w:val="16"/>
              </w:rPr>
              <w:t>Seminario</w:t>
            </w:r>
            <w:proofErr w:type="spellEnd"/>
            <w:r w:rsidR="003C369A" w:rsidRPr="00B736F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en </w:t>
            </w:r>
            <w:proofErr w:type="spellStart"/>
            <w:r w:rsidR="003C369A" w:rsidRPr="00B736F4">
              <w:rPr>
                <w:rFonts w:ascii="Tahoma" w:hAnsi="Tahoma" w:cs="Tahoma"/>
                <w:color w:val="000000"/>
                <w:sz w:val="16"/>
                <w:szCs w:val="16"/>
              </w:rPr>
              <w:t>Jefe</w:t>
            </w:r>
            <w:proofErr w:type="spellEnd"/>
            <w:r w:rsidR="003C369A" w:rsidRPr="00B736F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="003C369A" w:rsidRPr="00B736F4">
              <w:rPr>
                <w:rFonts w:ascii="Tahoma" w:hAnsi="Tahoma" w:cs="Tahoma"/>
                <w:color w:val="000000"/>
                <w:sz w:val="16"/>
                <w:szCs w:val="16"/>
              </w:rPr>
              <w:t>S</w:t>
            </w:r>
            <w:r w:rsidRPr="00B736F4">
              <w:rPr>
                <w:rFonts w:ascii="Tahoma" w:hAnsi="Tahoma" w:cs="Tahoma"/>
                <w:color w:val="000000"/>
                <w:sz w:val="16"/>
                <w:szCs w:val="16"/>
              </w:rPr>
              <w:t>eguridad</w:t>
            </w:r>
            <w:proofErr w:type="spellEnd"/>
            <w:r w:rsidRPr="00B736F4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  <w:p w:rsidR="00624F18" w:rsidRPr="00B736F4" w:rsidRDefault="00785BC0" w:rsidP="00785BC0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B736F4">
              <w:rPr>
                <w:rFonts w:ascii="Tahoma" w:hAnsi="Tahoma" w:cs="Tahoma"/>
                <w:sz w:val="16"/>
                <w:szCs w:val="16"/>
                <w:lang w:val="es-GT"/>
              </w:rPr>
              <w:t xml:space="preserve"> </w:t>
            </w:r>
          </w:p>
        </w:tc>
        <w:tc>
          <w:tcPr>
            <w:tcW w:w="1094" w:type="dxa"/>
            <w:vMerge w:val="restart"/>
            <w:shd w:val="clear" w:color="auto" w:fill="FFFFFF" w:themeFill="background1"/>
          </w:tcPr>
          <w:p w:rsidR="00624F18" w:rsidRPr="00B736F4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B736F4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B736F4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144BC0" w:rsidP="00785BC0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144BC0" w:rsidP="00785BC0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144BC0" w:rsidP="00785BC0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144BC0" w:rsidP="00785BC0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144BC0" w:rsidP="00785BC0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144BC0" w:rsidP="00785BC0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144BC0" w:rsidP="00785BC0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B736F4" w:rsidRDefault="003C369A" w:rsidP="00785BC0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B736F4">
              <w:rPr>
                <w:rFonts w:ascii="Tahoma" w:hAnsi="Tahoma" w:cs="Tahoma"/>
                <w:sz w:val="16"/>
                <w:szCs w:val="16"/>
                <w:lang w:val="es-GT"/>
              </w:rPr>
              <w:t>Del 05 al 11</w:t>
            </w:r>
            <w:r w:rsidR="006114CF" w:rsidRPr="00B736F4">
              <w:rPr>
                <w:rFonts w:ascii="Tahoma" w:hAnsi="Tahoma" w:cs="Tahoma"/>
                <w:sz w:val="16"/>
                <w:szCs w:val="16"/>
                <w:lang w:val="es-GT"/>
              </w:rPr>
              <w:t xml:space="preserve"> de febrero de 2024.</w:t>
            </w: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15962" w:rsidRPr="00B736F4" w:rsidRDefault="00915962" w:rsidP="00723E63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</w:p>
          <w:p w:rsidR="00723E63" w:rsidRDefault="00723E63" w:rsidP="00723E63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</w:p>
          <w:p w:rsidR="00723E63" w:rsidRDefault="00723E63" w:rsidP="00723E63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</w:p>
          <w:p w:rsidR="00723E63" w:rsidRDefault="00723E63" w:rsidP="00723E63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</w:p>
          <w:p w:rsidR="00624F18" w:rsidRPr="00B736F4" w:rsidRDefault="00915962" w:rsidP="00723E63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  <w:r w:rsidRPr="00B736F4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Sr. </w:t>
            </w:r>
            <w:proofErr w:type="spellStart"/>
            <w:r w:rsidRPr="00B736F4">
              <w:rPr>
                <w:rFonts w:ascii="Tahoma" w:hAnsi="Tahoma" w:cs="Tahoma"/>
                <w:b/>
                <w:sz w:val="16"/>
                <w:szCs w:val="16"/>
                <w:lang w:val="es-GT"/>
              </w:rPr>
              <w:t>Heiner</w:t>
            </w:r>
            <w:proofErr w:type="spellEnd"/>
            <w:r w:rsidRPr="00B736F4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 Antonio Estrada Fernández</w:t>
            </w:r>
            <w:r w:rsidR="00785BC0" w:rsidRPr="00B736F4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, </w:t>
            </w:r>
            <w:r w:rsidRPr="00B736F4">
              <w:rPr>
                <w:rFonts w:ascii="Tahoma" w:hAnsi="Tahoma" w:cs="Tahoma"/>
                <w:sz w:val="16"/>
                <w:szCs w:val="16"/>
                <w:lang w:val="es-GT"/>
              </w:rPr>
              <w:t>Jefe de Seguridad</w:t>
            </w:r>
            <w:r w:rsidR="00785BC0" w:rsidRPr="00B736F4">
              <w:rPr>
                <w:rFonts w:ascii="Tahoma" w:hAnsi="Tahoma" w:cs="Tahoma"/>
                <w:sz w:val="16"/>
                <w:szCs w:val="16"/>
                <w:lang w:val="es-GT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4F18" w:rsidRPr="00B736F4" w:rsidRDefault="00624F18" w:rsidP="00723E63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B736F4" w:rsidRDefault="00624F18" w:rsidP="00723E63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723E63" w:rsidRDefault="00723E63" w:rsidP="00723E63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723E63" w:rsidRDefault="00723E63" w:rsidP="00723E63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B736F4" w:rsidRDefault="00624F18" w:rsidP="00723E63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B736F4">
              <w:rPr>
                <w:rFonts w:ascii="Tahoma" w:hAnsi="Tahoma" w:cs="Tahoma"/>
                <w:sz w:val="16"/>
                <w:szCs w:val="16"/>
                <w:lang w:val="es-GT"/>
              </w:rPr>
              <w:t>Boleto y Viáticos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404AE" w:rsidRDefault="00A404AE" w:rsidP="00723E63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A404AE" w:rsidRDefault="00A404AE" w:rsidP="00723E63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B736F4" w:rsidRDefault="00723E63" w:rsidP="00723E63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 xml:space="preserve">US$ </w:t>
            </w:r>
            <w:r w:rsidR="00A404AE">
              <w:rPr>
                <w:rFonts w:ascii="Tahoma" w:hAnsi="Tahoma" w:cs="Tahoma"/>
                <w:sz w:val="16"/>
                <w:szCs w:val="16"/>
                <w:lang w:val="es-GT"/>
              </w:rPr>
              <w:t>767.67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404AE" w:rsidRDefault="00A404AE" w:rsidP="00723E63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A404AE" w:rsidRDefault="00A404AE" w:rsidP="00723E63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B736F4" w:rsidRDefault="00624F18" w:rsidP="00723E63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B736F4">
              <w:rPr>
                <w:rFonts w:ascii="Tahoma" w:hAnsi="Tahoma" w:cs="Tahoma"/>
                <w:sz w:val="16"/>
                <w:szCs w:val="16"/>
                <w:lang w:val="es-GT"/>
              </w:rPr>
              <w:t>US$</w:t>
            </w:r>
            <w:r w:rsidR="00723E63">
              <w:rPr>
                <w:rFonts w:ascii="Tahoma" w:hAnsi="Tahoma" w:cs="Tahoma"/>
                <w:sz w:val="16"/>
                <w:szCs w:val="16"/>
                <w:lang w:val="es-GT"/>
              </w:rPr>
              <w:t xml:space="preserve"> 2,975.00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404AE" w:rsidRDefault="00A404AE" w:rsidP="00723E63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A404AE" w:rsidRDefault="00A404AE" w:rsidP="00723E63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B736F4" w:rsidRDefault="00624F18" w:rsidP="00723E63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B736F4">
              <w:rPr>
                <w:rFonts w:ascii="Tahoma" w:hAnsi="Tahoma" w:cs="Tahoma"/>
                <w:sz w:val="16"/>
                <w:szCs w:val="16"/>
                <w:lang w:val="es-GT"/>
              </w:rPr>
              <w:t>----------------------</w:t>
            </w:r>
          </w:p>
        </w:tc>
      </w:tr>
      <w:tr w:rsidR="00624F18" w:rsidRPr="00AB0327" w:rsidTr="003C369A">
        <w:trPr>
          <w:trHeight w:val="11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/>
            <w:shd w:val="clear" w:color="auto" w:fill="FFFFFF" w:themeFill="background1"/>
          </w:tcPr>
          <w:p w:rsidR="00624F18" w:rsidRPr="00B736F4" w:rsidRDefault="00624F18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</w:tcPr>
          <w:p w:rsidR="00624F18" w:rsidRPr="00B736F4" w:rsidRDefault="00624F18" w:rsidP="00624F18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568" w:type="dxa"/>
            <w:vMerge/>
            <w:shd w:val="clear" w:color="auto" w:fill="FFFFFF" w:themeFill="background1"/>
          </w:tcPr>
          <w:p w:rsidR="00624F18" w:rsidRPr="00B736F4" w:rsidRDefault="00624F18" w:rsidP="00624F18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094" w:type="dxa"/>
            <w:vMerge/>
            <w:shd w:val="clear" w:color="auto" w:fill="FFFFFF" w:themeFill="background1"/>
          </w:tcPr>
          <w:p w:rsidR="00624F18" w:rsidRPr="00B736F4" w:rsidRDefault="00624F18" w:rsidP="00624F18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23E63" w:rsidRDefault="00723E63" w:rsidP="00723E63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</w:p>
          <w:p w:rsidR="00723E63" w:rsidRDefault="00723E63" w:rsidP="00723E63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</w:p>
          <w:p w:rsidR="00723E63" w:rsidRDefault="00723E63" w:rsidP="00723E63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</w:p>
          <w:p w:rsidR="00723E63" w:rsidRDefault="00723E63" w:rsidP="00723E63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</w:p>
          <w:p w:rsidR="00624F18" w:rsidRPr="00B736F4" w:rsidRDefault="008B5F07" w:rsidP="00723E63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GT"/>
              </w:rPr>
              <w:t>Sr. Manuel Alexander</w:t>
            </w:r>
            <w:r w:rsidR="00915962" w:rsidRPr="00B736F4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 Salguero Aldana, </w:t>
            </w:r>
            <w:r w:rsidR="00915962" w:rsidRPr="00B736F4">
              <w:rPr>
                <w:rFonts w:ascii="Tahoma" w:hAnsi="Tahoma" w:cs="Tahoma"/>
                <w:sz w:val="16"/>
                <w:szCs w:val="16"/>
                <w:lang w:val="es-GT"/>
              </w:rPr>
              <w:t>Agente de Seguridad I.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B0327" w:rsidRPr="00B736F4" w:rsidRDefault="00AB0327" w:rsidP="00723E63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723E63" w:rsidRDefault="00723E63" w:rsidP="00723E63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723E63" w:rsidRDefault="00723E63" w:rsidP="00723E63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B736F4" w:rsidRDefault="00624F18" w:rsidP="00723E63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B736F4">
              <w:rPr>
                <w:rFonts w:ascii="Tahoma" w:hAnsi="Tahoma" w:cs="Tahoma"/>
                <w:sz w:val="16"/>
                <w:szCs w:val="16"/>
                <w:lang w:val="es-GT"/>
              </w:rPr>
              <w:t>Boleto y Viáticos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4F18" w:rsidRPr="00B736F4" w:rsidRDefault="00915962" w:rsidP="00723E63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B736F4">
              <w:rPr>
                <w:rFonts w:ascii="Tahoma" w:hAnsi="Tahoma" w:cs="Tahoma"/>
                <w:sz w:val="16"/>
                <w:szCs w:val="16"/>
                <w:lang w:val="es-GT"/>
              </w:rPr>
              <w:t>US$</w:t>
            </w:r>
            <w:r w:rsidR="00A404AE">
              <w:rPr>
                <w:rFonts w:ascii="Tahoma" w:hAnsi="Tahoma" w:cs="Tahoma"/>
                <w:sz w:val="16"/>
                <w:szCs w:val="16"/>
                <w:lang w:val="es-GT"/>
              </w:rPr>
              <w:t xml:space="preserve"> 767.67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4F18" w:rsidRPr="00B736F4" w:rsidRDefault="00624F18" w:rsidP="00723E63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B736F4">
              <w:rPr>
                <w:rFonts w:ascii="Tahoma" w:hAnsi="Tahoma" w:cs="Tahoma"/>
                <w:sz w:val="16"/>
                <w:szCs w:val="16"/>
                <w:lang w:val="es-GT"/>
              </w:rPr>
              <w:t>US$</w:t>
            </w:r>
            <w:r w:rsidR="00723E63">
              <w:rPr>
                <w:rFonts w:ascii="Tahoma" w:hAnsi="Tahoma" w:cs="Tahoma"/>
                <w:sz w:val="16"/>
                <w:szCs w:val="16"/>
                <w:lang w:val="es-GT"/>
              </w:rPr>
              <w:t xml:space="preserve"> 2,975.0</w:t>
            </w:r>
            <w:r w:rsidR="008B5F07">
              <w:rPr>
                <w:rFonts w:ascii="Tahoma" w:hAnsi="Tahoma" w:cs="Tahoma"/>
                <w:sz w:val="16"/>
                <w:szCs w:val="16"/>
                <w:lang w:val="es-GT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4F18" w:rsidRPr="00B736F4" w:rsidRDefault="00624F18" w:rsidP="00723E63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B736F4">
              <w:rPr>
                <w:rFonts w:ascii="Tahoma" w:hAnsi="Tahoma" w:cs="Tahoma"/>
                <w:sz w:val="16"/>
                <w:szCs w:val="16"/>
                <w:lang w:val="es-GT"/>
              </w:rPr>
              <w:t>----------------------</w:t>
            </w:r>
          </w:p>
        </w:tc>
      </w:tr>
      <w:tr w:rsidR="00624F18" w:rsidRPr="00AB0327" w:rsidTr="003C3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/>
            <w:shd w:val="clear" w:color="auto" w:fill="FFFFFF" w:themeFill="background1"/>
          </w:tcPr>
          <w:p w:rsidR="00624F18" w:rsidRPr="00B736F4" w:rsidRDefault="00624F18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</w:tcPr>
          <w:p w:rsidR="00624F18" w:rsidRPr="00B736F4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568" w:type="dxa"/>
            <w:vMerge/>
            <w:shd w:val="clear" w:color="auto" w:fill="FFFFFF" w:themeFill="background1"/>
          </w:tcPr>
          <w:p w:rsidR="00624F18" w:rsidRPr="00B736F4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094" w:type="dxa"/>
            <w:vMerge/>
            <w:shd w:val="clear" w:color="auto" w:fill="FFFFFF" w:themeFill="background1"/>
          </w:tcPr>
          <w:p w:rsidR="00624F18" w:rsidRPr="00B736F4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23E63" w:rsidRDefault="00723E63" w:rsidP="00723E63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</w:p>
          <w:p w:rsidR="00723E63" w:rsidRDefault="00723E63" w:rsidP="00723E63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</w:p>
          <w:p w:rsidR="00723E63" w:rsidRDefault="00723E63" w:rsidP="00723E63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</w:p>
          <w:p w:rsidR="00723E63" w:rsidRDefault="00723E63" w:rsidP="00723E63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</w:p>
          <w:p w:rsidR="00723E63" w:rsidRDefault="00723E63" w:rsidP="00723E63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</w:p>
          <w:p w:rsidR="00723E63" w:rsidRDefault="00723E63" w:rsidP="00723E63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</w:p>
          <w:p w:rsidR="00624F18" w:rsidRPr="00B736F4" w:rsidRDefault="00915962" w:rsidP="00723E63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  <w:r w:rsidRPr="00B736F4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Sr. Freddy </w:t>
            </w:r>
            <w:r w:rsidR="003C369A" w:rsidRPr="00B736F4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Armando </w:t>
            </w:r>
            <w:r w:rsidRPr="00B736F4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Pérez Rodríguez, </w:t>
            </w:r>
            <w:r w:rsidRPr="00B736F4">
              <w:rPr>
                <w:rFonts w:ascii="Tahoma" w:hAnsi="Tahoma" w:cs="Tahoma"/>
                <w:sz w:val="16"/>
                <w:szCs w:val="16"/>
                <w:lang w:val="es-GT"/>
              </w:rPr>
              <w:t>Agente de Seguridad</w:t>
            </w:r>
            <w:r w:rsidR="008B5F07">
              <w:rPr>
                <w:rFonts w:ascii="Tahoma" w:hAnsi="Tahoma" w:cs="Tahoma"/>
                <w:sz w:val="16"/>
                <w:szCs w:val="16"/>
                <w:lang w:val="es-GT"/>
              </w:rPr>
              <w:t xml:space="preserve"> II.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B0327" w:rsidRPr="00B736F4" w:rsidRDefault="00AB0327" w:rsidP="00723E63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AB0327" w:rsidRPr="00B736F4" w:rsidRDefault="00AB0327" w:rsidP="00723E63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723E63" w:rsidRDefault="00723E63" w:rsidP="00723E63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723E63" w:rsidRDefault="00723E63" w:rsidP="00723E63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723E63" w:rsidRDefault="00723E63" w:rsidP="00723E63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723E63" w:rsidRDefault="00723E63" w:rsidP="00723E63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723E63" w:rsidRDefault="00723E63" w:rsidP="00723E63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B736F4" w:rsidRDefault="00624F18" w:rsidP="00723E63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B736F4">
              <w:rPr>
                <w:rFonts w:ascii="Tahoma" w:hAnsi="Tahoma" w:cs="Tahoma"/>
                <w:sz w:val="16"/>
                <w:szCs w:val="16"/>
                <w:lang w:val="es-GT"/>
              </w:rPr>
              <w:t>Boleto y Viáticos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4F18" w:rsidRPr="00B736F4" w:rsidRDefault="00915962" w:rsidP="00723E63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B736F4">
              <w:rPr>
                <w:rFonts w:ascii="Tahoma" w:hAnsi="Tahoma" w:cs="Tahoma"/>
                <w:sz w:val="16"/>
                <w:szCs w:val="16"/>
                <w:lang w:val="es-GT"/>
              </w:rPr>
              <w:t>US$</w:t>
            </w:r>
            <w:r w:rsidR="00A404AE">
              <w:rPr>
                <w:rFonts w:ascii="Tahoma" w:hAnsi="Tahoma" w:cs="Tahoma"/>
                <w:sz w:val="16"/>
                <w:szCs w:val="16"/>
                <w:lang w:val="es-GT"/>
              </w:rPr>
              <w:t xml:space="preserve"> 767.67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4F18" w:rsidRPr="00B736F4" w:rsidRDefault="00723E63" w:rsidP="00723E63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B736F4">
              <w:rPr>
                <w:rFonts w:ascii="Tahoma" w:hAnsi="Tahoma" w:cs="Tahoma"/>
                <w:sz w:val="16"/>
                <w:szCs w:val="16"/>
                <w:lang w:val="es-GT"/>
              </w:rPr>
              <w:t>US$</w:t>
            </w:r>
            <w:r>
              <w:rPr>
                <w:rFonts w:ascii="Tahoma" w:hAnsi="Tahoma" w:cs="Tahoma"/>
                <w:sz w:val="16"/>
                <w:szCs w:val="16"/>
                <w:lang w:val="es-GT"/>
              </w:rPr>
              <w:t xml:space="preserve"> 2,975.00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23E63" w:rsidRDefault="00723E63" w:rsidP="00723E63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723E63" w:rsidRDefault="00723E63" w:rsidP="00723E63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723E63" w:rsidRDefault="00723E63" w:rsidP="00723E63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723E63" w:rsidRDefault="00723E63" w:rsidP="00723E63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723E63" w:rsidRDefault="00723E63" w:rsidP="00723E63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723E63" w:rsidRDefault="00723E63" w:rsidP="00723E63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723E63" w:rsidRDefault="00723E63" w:rsidP="00723E63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3C369A" w:rsidRPr="00B736F4" w:rsidRDefault="00723E63" w:rsidP="00723E63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>-----------------------</w:t>
            </w:r>
          </w:p>
          <w:p w:rsidR="003C369A" w:rsidRPr="00B736F4" w:rsidRDefault="003C369A" w:rsidP="0072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3C369A" w:rsidRPr="00B736F4" w:rsidRDefault="003C369A" w:rsidP="0072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3C369A" w:rsidRPr="00B736F4" w:rsidRDefault="003C369A" w:rsidP="0072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3C369A" w:rsidRPr="00B736F4" w:rsidRDefault="003C369A" w:rsidP="00723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</w:tr>
      <w:tr w:rsidR="00144BC0" w:rsidRPr="00AB0327" w:rsidTr="003C369A">
        <w:trPr>
          <w:trHeight w:val="18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 w:val="restart"/>
            <w:shd w:val="clear" w:color="auto" w:fill="FFFFFF" w:themeFill="background1"/>
          </w:tcPr>
          <w:p w:rsidR="00144BC0" w:rsidRPr="00B736F4" w:rsidRDefault="00144BC0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144BC0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144BC0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144BC0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144BC0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144BC0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144BC0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144BC0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144BC0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B736F4">
              <w:rPr>
                <w:rFonts w:ascii="Tahoma" w:hAnsi="Tahoma" w:cs="Tahoma"/>
                <w:sz w:val="16"/>
                <w:szCs w:val="16"/>
                <w:lang w:val="es-GT"/>
              </w:rPr>
              <w:t>2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144BC0" w:rsidRPr="00B736F4" w:rsidRDefault="00144BC0" w:rsidP="00EB3B6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144BC0" w:rsidP="00EB3B6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144BC0" w:rsidP="00EB3B6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144BC0" w:rsidP="00EB3B6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144BC0" w:rsidP="00EB3B6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144BC0" w:rsidP="00EB3B6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144BC0" w:rsidP="00EB3B6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8B5F07" w:rsidRDefault="008B5F07" w:rsidP="00EB3B6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144BC0" w:rsidP="00EB3B6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B736F4">
              <w:rPr>
                <w:rFonts w:ascii="Tahoma" w:hAnsi="Tahoma" w:cs="Tahoma"/>
                <w:sz w:val="16"/>
                <w:szCs w:val="16"/>
                <w:lang w:val="es-GT"/>
              </w:rPr>
              <w:t xml:space="preserve">México, Guadalajara. </w:t>
            </w:r>
          </w:p>
        </w:tc>
        <w:tc>
          <w:tcPr>
            <w:tcW w:w="2568" w:type="dxa"/>
            <w:vMerge w:val="restart"/>
            <w:shd w:val="clear" w:color="auto" w:fill="FFFFFF" w:themeFill="background1"/>
          </w:tcPr>
          <w:p w:rsidR="00144BC0" w:rsidRPr="00B736F4" w:rsidRDefault="00144BC0" w:rsidP="00047451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B736F4">
              <w:rPr>
                <w:rFonts w:ascii="Tahoma" w:hAnsi="Tahoma" w:cs="Tahoma"/>
                <w:sz w:val="16"/>
                <w:szCs w:val="16"/>
                <w:lang w:val="es-GT"/>
              </w:rPr>
              <w:t xml:space="preserve"> </w:t>
            </w:r>
          </w:p>
          <w:p w:rsidR="00144BC0" w:rsidRPr="00B736F4" w:rsidRDefault="00144BC0" w:rsidP="0091596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44BC0" w:rsidRPr="00B736F4" w:rsidRDefault="00144BC0" w:rsidP="0091596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44BC0" w:rsidRPr="00B736F4" w:rsidRDefault="00144BC0" w:rsidP="0091596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44BC0" w:rsidRPr="00B736F4" w:rsidRDefault="00144BC0" w:rsidP="0091596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44BC0" w:rsidRPr="00B736F4" w:rsidRDefault="00144BC0" w:rsidP="0091596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44BC0" w:rsidRPr="00B736F4" w:rsidRDefault="00144BC0" w:rsidP="0091596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B5F07" w:rsidRDefault="008B5F07" w:rsidP="0091596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B5F07" w:rsidRDefault="008B5F07" w:rsidP="0091596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B5F07" w:rsidRDefault="008B5F07" w:rsidP="0091596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44BC0" w:rsidRPr="00B736F4" w:rsidRDefault="008B5F07" w:rsidP="0091596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  <w:lang w:val="es-GT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Curso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en </w:t>
            </w:r>
            <w:proofErr w:type="spellStart"/>
            <w:r w:rsidR="00144BC0" w:rsidRPr="00B736F4">
              <w:rPr>
                <w:rFonts w:ascii="Tahoma" w:hAnsi="Tahoma" w:cs="Tahoma"/>
                <w:color w:val="000000"/>
                <w:sz w:val="16"/>
                <w:szCs w:val="16"/>
              </w:rPr>
              <w:t>Sistem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as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Fotovoltaicos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Avanzados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con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Especializac</w:t>
            </w:r>
            <w:bookmarkStart w:id="0" w:name="_GoBack"/>
            <w:bookmarkEnd w:id="0"/>
            <w:r>
              <w:rPr>
                <w:rFonts w:ascii="Tahoma" w:hAnsi="Tahoma" w:cs="Tahoma"/>
                <w:color w:val="000000"/>
                <w:sz w:val="16"/>
                <w:szCs w:val="16"/>
              </w:rPr>
              <w:t>ión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FB0BB4">
              <w:rPr>
                <w:rFonts w:ascii="Tahoma" w:hAnsi="Tahoma" w:cs="Tahoma"/>
                <w:color w:val="000000"/>
                <w:sz w:val="16"/>
                <w:szCs w:val="16"/>
              </w:rPr>
              <w:t xml:space="preserve">en </w:t>
            </w:r>
            <w:proofErr w:type="spellStart"/>
            <w:r w:rsidR="00FB0BB4">
              <w:rPr>
                <w:rFonts w:ascii="Tahoma" w:hAnsi="Tahoma" w:cs="Tahoma"/>
                <w:color w:val="000000"/>
                <w:sz w:val="16"/>
                <w:szCs w:val="16"/>
              </w:rPr>
              <w:t>Protección</w:t>
            </w:r>
            <w:proofErr w:type="spellEnd"/>
            <w:r w:rsidR="00FB0BB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y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Co</w:t>
            </w:r>
            <w:r w:rsidR="00144BC0" w:rsidRPr="00B736F4">
              <w:rPr>
                <w:rFonts w:ascii="Tahoma" w:hAnsi="Tahoma" w:cs="Tahoma"/>
                <w:color w:val="000000"/>
                <w:sz w:val="16"/>
                <w:szCs w:val="16"/>
              </w:rPr>
              <w:t>mercial</w:t>
            </w:r>
            <w:proofErr w:type="spellEnd"/>
            <w:r w:rsidR="00144BC0" w:rsidRPr="00B736F4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  <w:p w:rsidR="00144BC0" w:rsidRPr="00B736F4" w:rsidRDefault="00144BC0" w:rsidP="00047451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094" w:type="dxa"/>
            <w:vMerge w:val="restart"/>
            <w:shd w:val="clear" w:color="auto" w:fill="FFFFFF" w:themeFill="background1"/>
          </w:tcPr>
          <w:p w:rsidR="00144BC0" w:rsidRPr="00B736F4" w:rsidRDefault="00144BC0" w:rsidP="00047451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144BC0" w:rsidP="00047451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144BC0" w:rsidP="00047451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144BC0" w:rsidP="00047451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144BC0" w:rsidP="00047451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144BC0" w:rsidP="00047451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144BC0" w:rsidP="00047451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144BC0" w:rsidP="00047451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144BC0" w:rsidP="00047451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B736F4">
              <w:rPr>
                <w:rFonts w:ascii="Tahoma" w:hAnsi="Tahoma" w:cs="Tahoma"/>
                <w:sz w:val="16"/>
                <w:szCs w:val="16"/>
                <w:lang w:val="es-GT"/>
              </w:rPr>
              <w:t>Del 09 al 11 de Febrero de 2024.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3E63" w:rsidRDefault="00723E63" w:rsidP="00624F18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</w:p>
          <w:p w:rsidR="00723E63" w:rsidRDefault="00723E63" w:rsidP="00624F18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</w:p>
          <w:p w:rsidR="00144BC0" w:rsidRPr="00B736F4" w:rsidRDefault="00144BC0" w:rsidP="00624F18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  <w:r w:rsidRPr="00B736F4">
              <w:rPr>
                <w:rFonts w:ascii="Tahoma" w:hAnsi="Tahoma" w:cs="Tahoma"/>
                <w:b/>
                <w:sz w:val="16"/>
                <w:szCs w:val="16"/>
                <w:lang w:val="es-GT"/>
              </w:rPr>
              <w:t>Lic. Carlos Joaquín Guzmán</w:t>
            </w:r>
            <w:r w:rsidR="008B5F07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 Osorio</w:t>
            </w:r>
            <w:r w:rsidRPr="00B736F4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, </w:t>
            </w:r>
            <w:r w:rsidRPr="00B736F4">
              <w:rPr>
                <w:rFonts w:ascii="Tahoma" w:hAnsi="Tahoma" w:cs="Tahoma"/>
                <w:sz w:val="16"/>
                <w:szCs w:val="16"/>
                <w:lang w:val="es-GT"/>
              </w:rPr>
              <w:t>Subdirector de Seguridad Integral y Salud.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3E63" w:rsidRDefault="00723E63" w:rsidP="00047451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723E63" w:rsidRDefault="00723E63" w:rsidP="00047451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144BC0" w:rsidP="00047451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B736F4">
              <w:rPr>
                <w:rFonts w:ascii="Tahoma" w:hAnsi="Tahoma" w:cs="Tahoma"/>
                <w:sz w:val="16"/>
                <w:szCs w:val="16"/>
                <w:lang w:val="es-GT"/>
              </w:rPr>
              <w:t>Boleto y Viáticos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BC0" w:rsidRPr="00B736F4" w:rsidRDefault="00723E63" w:rsidP="00047451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B736F4">
              <w:rPr>
                <w:rFonts w:ascii="Tahoma" w:hAnsi="Tahoma" w:cs="Tahoma"/>
                <w:sz w:val="16"/>
                <w:szCs w:val="16"/>
                <w:lang w:val="es-GT"/>
              </w:rPr>
              <w:t>US$</w:t>
            </w:r>
            <w:r w:rsidR="00A404AE">
              <w:rPr>
                <w:rFonts w:ascii="Tahoma" w:hAnsi="Tahoma" w:cs="Tahoma"/>
                <w:sz w:val="16"/>
                <w:szCs w:val="16"/>
                <w:lang w:val="es-GT"/>
              </w:rPr>
              <w:t xml:space="preserve"> 844.62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BC0" w:rsidRPr="00B736F4" w:rsidRDefault="00723E63" w:rsidP="00785BC0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B736F4">
              <w:rPr>
                <w:rFonts w:ascii="Tahoma" w:hAnsi="Tahoma" w:cs="Tahoma"/>
                <w:sz w:val="16"/>
                <w:szCs w:val="16"/>
                <w:lang w:val="es-GT"/>
              </w:rPr>
              <w:t>US$</w:t>
            </w:r>
            <w:r>
              <w:rPr>
                <w:rFonts w:ascii="Tahoma" w:hAnsi="Tahoma" w:cs="Tahoma"/>
                <w:sz w:val="16"/>
                <w:szCs w:val="16"/>
                <w:lang w:val="es-GT"/>
              </w:rPr>
              <w:t xml:space="preserve"> 1,575.00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BC0" w:rsidRPr="00B736F4" w:rsidRDefault="00D433F8" w:rsidP="00624F18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>------------------</w:t>
            </w:r>
          </w:p>
        </w:tc>
      </w:tr>
      <w:tr w:rsidR="00144BC0" w:rsidRPr="00AB0327" w:rsidTr="00AB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/>
            <w:shd w:val="clear" w:color="auto" w:fill="FFFFFF" w:themeFill="background1"/>
          </w:tcPr>
          <w:p w:rsidR="00144BC0" w:rsidRPr="00B736F4" w:rsidRDefault="00144BC0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</w:tcPr>
          <w:p w:rsidR="00144BC0" w:rsidRPr="00B736F4" w:rsidRDefault="00144BC0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568" w:type="dxa"/>
            <w:vMerge/>
            <w:shd w:val="clear" w:color="auto" w:fill="FFFFFF" w:themeFill="background1"/>
          </w:tcPr>
          <w:p w:rsidR="00144BC0" w:rsidRPr="00B736F4" w:rsidRDefault="00144BC0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094" w:type="dxa"/>
            <w:vMerge/>
            <w:shd w:val="clear" w:color="auto" w:fill="FFFFFF" w:themeFill="background1"/>
          </w:tcPr>
          <w:p w:rsidR="00144BC0" w:rsidRPr="00B736F4" w:rsidRDefault="00144BC0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3E63" w:rsidRDefault="00723E63" w:rsidP="00624F18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</w:p>
          <w:p w:rsidR="00723E63" w:rsidRDefault="00723E63" w:rsidP="00624F18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</w:p>
          <w:p w:rsidR="00144BC0" w:rsidRPr="00B736F4" w:rsidRDefault="00144BC0" w:rsidP="00624F18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  <w:r w:rsidRPr="00B736F4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Sr. Alexander </w:t>
            </w:r>
            <w:proofErr w:type="spellStart"/>
            <w:r w:rsidRPr="00B736F4">
              <w:rPr>
                <w:rFonts w:ascii="Tahoma" w:hAnsi="Tahoma" w:cs="Tahoma"/>
                <w:b/>
                <w:sz w:val="16"/>
                <w:szCs w:val="16"/>
                <w:lang w:val="es-GT"/>
              </w:rPr>
              <w:t>Adelso</w:t>
            </w:r>
            <w:proofErr w:type="spellEnd"/>
            <w:r w:rsidRPr="00B736F4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 García Méndez,</w:t>
            </w:r>
            <w:r w:rsidRPr="00B736F4">
              <w:rPr>
                <w:rFonts w:ascii="Tahoma" w:hAnsi="Tahoma" w:cs="Tahoma"/>
                <w:sz w:val="16"/>
                <w:szCs w:val="16"/>
                <w:lang w:val="es-GT"/>
              </w:rPr>
              <w:t xml:space="preserve"> </w:t>
            </w:r>
            <w:r w:rsidR="008B5F07">
              <w:rPr>
                <w:rFonts w:ascii="Tahoma" w:hAnsi="Tahoma" w:cs="Tahoma"/>
                <w:sz w:val="16"/>
                <w:szCs w:val="16"/>
                <w:lang w:val="es-GT"/>
              </w:rPr>
              <w:t xml:space="preserve">Agente de Seguridad I, </w:t>
            </w:r>
            <w:r w:rsidRPr="00B736F4">
              <w:rPr>
                <w:rFonts w:ascii="Tahoma" w:hAnsi="Tahoma" w:cs="Tahoma"/>
                <w:sz w:val="16"/>
                <w:szCs w:val="16"/>
                <w:lang w:val="es-GT"/>
              </w:rPr>
              <w:t>Dirección de Seguridad  Integral y Salud.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3E63" w:rsidRDefault="00723E63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723E63" w:rsidRDefault="00723E63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144BC0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B736F4">
              <w:rPr>
                <w:rFonts w:ascii="Tahoma" w:hAnsi="Tahoma" w:cs="Tahoma"/>
                <w:sz w:val="16"/>
                <w:szCs w:val="16"/>
                <w:lang w:val="es-GT"/>
              </w:rPr>
              <w:t>Boleto y Viáticos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BC0" w:rsidRPr="00B736F4" w:rsidRDefault="00723E63" w:rsidP="00047451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B736F4">
              <w:rPr>
                <w:rFonts w:ascii="Tahoma" w:hAnsi="Tahoma" w:cs="Tahoma"/>
                <w:sz w:val="16"/>
                <w:szCs w:val="16"/>
                <w:lang w:val="es-GT"/>
              </w:rPr>
              <w:t>US$</w:t>
            </w:r>
            <w:r w:rsidR="00A404AE">
              <w:rPr>
                <w:rFonts w:ascii="Tahoma" w:hAnsi="Tahoma" w:cs="Tahoma"/>
                <w:sz w:val="16"/>
                <w:szCs w:val="16"/>
                <w:lang w:val="es-GT"/>
              </w:rPr>
              <w:t xml:space="preserve"> 844.62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BC0" w:rsidRPr="00B736F4" w:rsidRDefault="00723E63" w:rsidP="00785BC0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B736F4">
              <w:rPr>
                <w:rFonts w:ascii="Tahoma" w:hAnsi="Tahoma" w:cs="Tahoma"/>
                <w:sz w:val="16"/>
                <w:szCs w:val="16"/>
                <w:lang w:val="es-GT"/>
              </w:rPr>
              <w:t>US$</w:t>
            </w:r>
            <w:r>
              <w:rPr>
                <w:rFonts w:ascii="Tahoma" w:hAnsi="Tahoma" w:cs="Tahoma"/>
                <w:sz w:val="16"/>
                <w:szCs w:val="16"/>
                <w:lang w:val="es-GT"/>
              </w:rPr>
              <w:t xml:space="preserve"> 1,575.00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BC0" w:rsidRPr="00B736F4" w:rsidRDefault="00D433F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>-----------------</w:t>
            </w:r>
          </w:p>
        </w:tc>
      </w:tr>
      <w:tr w:rsidR="00144BC0" w:rsidRPr="00AB0327" w:rsidTr="00AB0327">
        <w:trPr>
          <w:trHeight w:val="1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/>
            <w:shd w:val="clear" w:color="auto" w:fill="FFFFFF" w:themeFill="background1"/>
          </w:tcPr>
          <w:p w:rsidR="00144BC0" w:rsidRPr="00B736F4" w:rsidRDefault="00144BC0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</w:tcPr>
          <w:p w:rsidR="00144BC0" w:rsidRPr="00B736F4" w:rsidRDefault="00144BC0" w:rsidP="00624F18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568" w:type="dxa"/>
            <w:vMerge/>
            <w:shd w:val="clear" w:color="auto" w:fill="FFFFFF" w:themeFill="background1"/>
          </w:tcPr>
          <w:p w:rsidR="00144BC0" w:rsidRPr="00B736F4" w:rsidRDefault="00144BC0" w:rsidP="00624F18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094" w:type="dxa"/>
            <w:vMerge/>
            <w:shd w:val="clear" w:color="auto" w:fill="FFFFFF" w:themeFill="background1"/>
          </w:tcPr>
          <w:p w:rsidR="00144BC0" w:rsidRPr="00B736F4" w:rsidRDefault="00144BC0" w:rsidP="00624F18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3E63" w:rsidRDefault="00723E63" w:rsidP="00624F18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</w:p>
          <w:p w:rsidR="00144BC0" w:rsidRPr="00B736F4" w:rsidRDefault="008B5F07" w:rsidP="00624F18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Sr. Mario Raúl López Hernández, </w:t>
            </w:r>
            <w:r w:rsidRPr="008B5F07">
              <w:rPr>
                <w:rFonts w:ascii="Tahoma" w:hAnsi="Tahoma" w:cs="Tahoma"/>
                <w:sz w:val="16"/>
                <w:szCs w:val="16"/>
                <w:lang w:val="es-GT"/>
              </w:rPr>
              <w:t>Técnico</w:t>
            </w:r>
            <w:r>
              <w:rPr>
                <w:rFonts w:ascii="Tahoma" w:hAnsi="Tahoma" w:cs="Tahoma"/>
                <w:sz w:val="16"/>
                <w:szCs w:val="16"/>
                <w:lang w:val="es-GT"/>
              </w:rPr>
              <w:t xml:space="preserve"> I</w:t>
            </w:r>
            <w:r w:rsidRPr="008B5F07">
              <w:rPr>
                <w:rFonts w:ascii="Tahoma" w:hAnsi="Tahoma" w:cs="Tahoma"/>
                <w:sz w:val="16"/>
                <w:szCs w:val="16"/>
                <w:lang w:val="es-GT"/>
              </w:rPr>
              <w:t>,</w:t>
            </w:r>
            <w:r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 </w:t>
            </w:r>
            <w:r w:rsidR="00144BC0" w:rsidRPr="00B736F4">
              <w:rPr>
                <w:rFonts w:ascii="Tahoma" w:hAnsi="Tahoma" w:cs="Tahoma"/>
                <w:sz w:val="16"/>
                <w:szCs w:val="16"/>
                <w:lang w:val="es-GT"/>
              </w:rPr>
              <w:t>Dirección de Seguridad Integral y Salud.</w:t>
            </w:r>
            <w:r w:rsidR="00144BC0" w:rsidRPr="00B736F4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3E63" w:rsidRDefault="00723E63" w:rsidP="00624F18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144BC0" w:rsidRPr="00B736F4" w:rsidRDefault="00474814" w:rsidP="00624F18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B736F4">
              <w:rPr>
                <w:rFonts w:ascii="Tahoma" w:hAnsi="Tahoma" w:cs="Tahoma"/>
                <w:sz w:val="16"/>
                <w:szCs w:val="16"/>
                <w:lang w:val="es-GT"/>
              </w:rPr>
              <w:t>Boleto y Viáticos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BC0" w:rsidRPr="00B736F4" w:rsidRDefault="00723E63" w:rsidP="00047451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B736F4">
              <w:rPr>
                <w:rFonts w:ascii="Tahoma" w:hAnsi="Tahoma" w:cs="Tahoma"/>
                <w:sz w:val="16"/>
                <w:szCs w:val="16"/>
                <w:lang w:val="es-GT"/>
              </w:rPr>
              <w:t>US$</w:t>
            </w:r>
            <w:r w:rsidR="00A404AE">
              <w:rPr>
                <w:rFonts w:ascii="Tahoma" w:hAnsi="Tahoma" w:cs="Tahoma"/>
                <w:sz w:val="16"/>
                <w:szCs w:val="16"/>
                <w:lang w:val="es-GT"/>
              </w:rPr>
              <w:t xml:space="preserve"> 844.62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BC0" w:rsidRPr="00B736F4" w:rsidRDefault="00723E63" w:rsidP="00785BC0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B736F4">
              <w:rPr>
                <w:rFonts w:ascii="Tahoma" w:hAnsi="Tahoma" w:cs="Tahoma"/>
                <w:sz w:val="16"/>
                <w:szCs w:val="16"/>
                <w:lang w:val="es-GT"/>
              </w:rPr>
              <w:t>US$</w:t>
            </w:r>
            <w:r w:rsidR="00B41B93">
              <w:rPr>
                <w:rFonts w:ascii="Tahoma" w:hAnsi="Tahoma" w:cs="Tahoma"/>
                <w:sz w:val="16"/>
                <w:szCs w:val="16"/>
                <w:lang w:val="es-GT"/>
              </w:rPr>
              <w:t xml:space="preserve"> 1,575.00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BC0" w:rsidRPr="00B736F4" w:rsidRDefault="00D433F8" w:rsidP="00624F18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>-------------------</w:t>
            </w:r>
          </w:p>
        </w:tc>
      </w:tr>
    </w:tbl>
    <w:p w:rsidR="006B3659" w:rsidRDefault="006B3659" w:rsidP="00E63AD1">
      <w:pPr>
        <w:spacing w:after="0"/>
        <w:rPr>
          <w:rFonts w:ascii="Arial" w:hAnsi="Arial" w:cs="Arial"/>
          <w:sz w:val="20"/>
          <w:szCs w:val="20"/>
        </w:rPr>
      </w:pPr>
    </w:p>
    <w:p w:rsidR="00474814" w:rsidRDefault="00474814" w:rsidP="00E63AD1">
      <w:pPr>
        <w:spacing w:after="0"/>
        <w:rPr>
          <w:rFonts w:ascii="Arial" w:hAnsi="Arial" w:cs="Arial"/>
          <w:sz w:val="20"/>
          <w:szCs w:val="20"/>
        </w:rPr>
      </w:pPr>
    </w:p>
    <w:p w:rsidR="00474814" w:rsidRDefault="00474814" w:rsidP="00E63AD1">
      <w:pPr>
        <w:spacing w:after="0"/>
        <w:rPr>
          <w:rFonts w:ascii="Arial" w:hAnsi="Arial" w:cs="Arial"/>
          <w:sz w:val="20"/>
          <w:szCs w:val="20"/>
        </w:rPr>
      </w:pPr>
    </w:p>
    <w:p w:rsidR="00474814" w:rsidRDefault="00474814" w:rsidP="00E63AD1">
      <w:pPr>
        <w:spacing w:after="0"/>
        <w:rPr>
          <w:rFonts w:ascii="Arial" w:hAnsi="Arial" w:cs="Arial"/>
          <w:sz w:val="20"/>
          <w:szCs w:val="20"/>
        </w:rPr>
      </w:pPr>
    </w:p>
    <w:p w:rsidR="00474814" w:rsidRDefault="00474814" w:rsidP="00E63AD1">
      <w:pPr>
        <w:spacing w:after="0"/>
        <w:rPr>
          <w:rFonts w:ascii="Arial" w:hAnsi="Arial" w:cs="Arial"/>
          <w:sz w:val="20"/>
          <w:szCs w:val="20"/>
        </w:rPr>
      </w:pPr>
    </w:p>
    <w:p w:rsidR="00474814" w:rsidRDefault="00474814" w:rsidP="00E63AD1">
      <w:pPr>
        <w:spacing w:after="0"/>
        <w:rPr>
          <w:rFonts w:ascii="Arial" w:hAnsi="Arial" w:cs="Arial"/>
          <w:sz w:val="20"/>
          <w:szCs w:val="20"/>
        </w:rPr>
      </w:pPr>
    </w:p>
    <w:p w:rsidR="00474814" w:rsidRDefault="00474814" w:rsidP="00474814">
      <w:pPr>
        <w:pStyle w:val="Textonotapie"/>
      </w:pPr>
      <w:r>
        <w:rPr>
          <w:rStyle w:val="Refdenotaalpie"/>
        </w:rPr>
        <w:footnoteRef/>
      </w:r>
      <w:r>
        <w:t xml:space="preserve"> Fuente Dirección Administrativa</w:t>
      </w:r>
    </w:p>
    <w:p w:rsidR="00474814" w:rsidRDefault="00474814" w:rsidP="00474814">
      <w:pPr>
        <w:pStyle w:val="Textonotapie"/>
      </w:pPr>
      <w:r>
        <w:rPr>
          <w:rStyle w:val="Refdenotaalpie"/>
        </w:rPr>
        <w:footnoteRef/>
      </w:r>
      <w:r>
        <w:t xml:space="preserve"> Fuente Dirección Financiera</w:t>
      </w:r>
    </w:p>
    <w:p w:rsidR="00474814" w:rsidRPr="00E63AD1" w:rsidRDefault="00474814" w:rsidP="00474814">
      <w:pPr>
        <w:spacing w:after="0"/>
        <w:rPr>
          <w:rFonts w:ascii="Arial" w:hAnsi="Arial" w:cs="Arial"/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>
        <w:t>Fuente</w:t>
      </w:r>
      <w:proofErr w:type="spellEnd"/>
      <w:r>
        <w:t xml:space="preserve"> </w:t>
      </w:r>
      <w:proofErr w:type="spellStart"/>
      <w:r>
        <w:t>Dirección</w:t>
      </w:r>
      <w:proofErr w:type="spellEnd"/>
      <w:r>
        <w:t xml:space="preserve"> </w:t>
      </w:r>
      <w:proofErr w:type="spellStart"/>
      <w:r>
        <w:t>Financiera</w:t>
      </w:r>
      <w:proofErr w:type="spellEnd"/>
    </w:p>
    <w:sectPr w:rsidR="00474814" w:rsidRPr="00E63AD1" w:rsidSect="002F5C4C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C69" w:rsidRDefault="008C6C69" w:rsidP="009D1821">
      <w:pPr>
        <w:spacing w:after="0" w:line="240" w:lineRule="auto"/>
      </w:pPr>
      <w:r>
        <w:separator/>
      </w:r>
    </w:p>
  </w:endnote>
  <w:endnote w:type="continuationSeparator" w:id="0">
    <w:p w:rsidR="008C6C69" w:rsidRDefault="008C6C69" w:rsidP="009D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21" w:rsidRDefault="007F26F2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-122555</wp:posOffset>
              </wp:positionV>
              <wp:extent cx="5619750" cy="28575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975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178F" w:rsidRPr="00E1178F" w:rsidRDefault="00E1178F" w:rsidP="00E1178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Dirección</w:t>
                          </w:r>
                          <w:proofErr w:type="spellEnd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 xml:space="preserve"> de </w:t>
                          </w:r>
                          <w:proofErr w:type="spellStart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Cooperación</w:t>
                          </w:r>
                          <w:proofErr w:type="spellEnd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 xml:space="preserve"> y </w:t>
                          </w:r>
                          <w:proofErr w:type="spellStart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Relaciones</w:t>
                          </w:r>
                          <w:proofErr w:type="spellEnd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Interinstitucionales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91.3pt;margin-top:-9.65pt;width:442.5pt;height:22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" fillcolor="white [3201]" stroked="f" strokeweight=".5pt">
              <v:textbox>
                <w:txbxContent>
                  <w:p w:rsidR="00E1178F" w:rsidRPr="00E1178F" w:rsidRDefault="00E1178F" w:rsidP="00E1178F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proofErr w:type="spellStart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Dirección</w:t>
                    </w:r>
                    <w:proofErr w:type="spellEnd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 de </w:t>
                    </w:r>
                    <w:proofErr w:type="spellStart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Cooperación</w:t>
                    </w:r>
                    <w:proofErr w:type="spellEnd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 y </w:t>
                    </w:r>
                    <w:proofErr w:type="spellStart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Relaciones</w:t>
                    </w:r>
                    <w:proofErr w:type="spellEnd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Interinstitucionales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="008A2F7D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4851D043" wp14:editId="05AF6D70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11925300" cy="721995"/>
          <wp:effectExtent l="0" t="0" r="0" b="1905"/>
          <wp:wrapNone/>
          <wp:docPr id="40" name="Imagen 40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0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C69" w:rsidRDefault="008C6C69" w:rsidP="009D1821">
      <w:pPr>
        <w:spacing w:after="0" w:line="240" w:lineRule="auto"/>
      </w:pPr>
      <w:r>
        <w:separator/>
      </w:r>
    </w:p>
  </w:footnote>
  <w:footnote w:type="continuationSeparator" w:id="0">
    <w:p w:rsidR="008C6C69" w:rsidRDefault="008C6C69" w:rsidP="009D1821">
      <w:pPr>
        <w:spacing w:after="0" w:line="240" w:lineRule="auto"/>
      </w:pPr>
      <w:r>
        <w:continuationSeparator/>
      </w:r>
    </w:p>
  </w:footnote>
  <w:footnote w:id="1">
    <w:p w:rsidR="002F5C4C" w:rsidRDefault="002F5C4C" w:rsidP="002F5C4C">
      <w:pPr>
        <w:pStyle w:val="Textonotapie"/>
      </w:pPr>
      <w:r>
        <w:rPr>
          <w:rStyle w:val="Refdenotaalpie"/>
        </w:rPr>
        <w:footnoteRef/>
      </w:r>
      <w:r>
        <w:t xml:space="preserve"> Fuente Dirección Administrativa</w:t>
      </w:r>
    </w:p>
  </w:footnote>
  <w:footnote w:id="2">
    <w:p w:rsidR="002F5C4C" w:rsidRDefault="002F5C4C" w:rsidP="002F5C4C">
      <w:pPr>
        <w:pStyle w:val="Textonotapie"/>
      </w:pPr>
      <w:r>
        <w:rPr>
          <w:rStyle w:val="Refdenotaalpie"/>
        </w:rPr>
        <w:footnoteRef/>
      </w:r>
      <w:r>
        <w:t xml:space="preserve"> Fuente Dirección Financiera</w:t>
      </w:r>
    </w:p>
  </w:footnote>
  <w:footnote w:id="3">
    <w:p w:rsidR="002F5C4C" w:rsidRDefault="002F5C4C" w:rsidP="002F5C4C">
      <w:pPr>
        <w:pStyle w:val="Textonotapie"/>
      </w:pPr>
      <w:r>
        <w:rPr>
          <w:rStyle w:val="Refdenotaalpie"/>
        </w:rPr>
        <w:footnoteRef/>
      </w:r>
      <w:r>
        <w:t xml:space="preserve"> Fuente Dirección Financiera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21" w:rsidRDefault="002F5C4C" w:rsidP="00E1178F">
    <w:pPr>
      <w:pStyle w:val="Encabezado"/>
      <w:jc w:val="center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13146</wp:posOffset>
          </wp:positionV>
          <wp:extent cx="1529715" cy="600075"/>
          <wp:effectExtent l="0" t="0" r="0" b="9525"/>
          <wp:wrapSquare wrapText="bothSides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CG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71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821"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4170BDE8" wp14:editId="1D3238E3">
          <wp:simplePos x="0" y="0"/>
          <wp:positionH relativeFrom="page">
            <wp:align>right</wp:align>
          </wp:positionH>
          <wp:positionV relativeFrom="paragraph">
            <wp:posOffset>-516255</wp:posOffset>
          </wp:positionV>
          <wp:extent cx="11896725" cy="442595"/>
          <wp:effectExtent l="0" t="0" r="9525" b="0"/>
          <wp:wrapNone/>
          <wp:docPr id="39" name="Imagen 39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6725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5C4C" w:rsidRDefault="002F5C4C" w:rsidP="00E1178F">
    <w:pPr>
      <w:pStyle w:val="Encabezado"/>
      <w:jc w:val="center"/>
    </w:pPr>
  </w:p>
  <w:p w:rsidR="002F5C4C" w:rsidRDefault="002F5C4C" w:rsidP="002F5C4C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</w:p>
  <w:p w:rsidR="002F5C4C" w:rsidRDefault="002F5C4C" w:rsidP="002F5C4C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</w:p>
  <w:p w:rsidR="002F5C4C" w:rsidRPr="00101936" w:rsidRDefault="002F5C4C" w:rsidP="002F5C4C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  <w:r>
      <w:rPr>
        <w:rFonts w:ascii="Franklin Gothic Book" w:hAnsi="Franklin Gothic Book" w:cs="Segoe UI"/>
        <w:b/>
        <w:i/>
        <w:color w:val="002060"/>
        <w:sz w:val="28"/>
        <w:szCs w:val="24"/>
      </w:rPr>
      <w:t>V</w:t>
    </w: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>IAJES INTERNACIONALES FINANCIADOS CON FONDOS PÚBLICOS</w:t>
    </w:r>
  </w:p>
  <w:p w:rsidR="002F5C4C" w:rsidRPr="00101936" w:rsidRDefault="002F5C4C" w:rsidP="002F5C4C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DEL 01 AL </w:t>
    </w:r>
    <w:r w:rsidR="00B74F82">
      <w:rPr>
        <w:rFonts w:ascii="Franklin Gothic Book" w:hAnsi="Franklin Gothic Book" w:cs="Segoe UI"/>
        <w:b/>
        <w:i/>
        <w:color w:val="002060"/>
        <w:sz w:val="28"/>
        <w:szCs w:val="24"/>
      </w:rPr>
      <w:t>29</w:t>
    </w:r>
    <w:r w:rsidR="00915052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 </w:t>
    </w: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DE </w:t>
    </w:r>
    <w:r w:rsidR="00B74F82">
      <w:rPr>
        <w:rFonts w:ascii="Franklin Gothic Book" w:hAnsi="Franklin Gothic Book" w:cs="Segoe UI"/>
        <w:b/>
        <w:i/>
        <w:color w:val="002060"/>
        <w:sz w:val="28"/>
        <w:szCs w:val="24"/>
      </w:rPr>
      <w:t>FEBRERO DE 2024</w:t>
    </w:r>
  </w:p>
  <w:p w:rsidR="002F5C4C" w:rsidRDefault="002F5C4C" w:rsidP="00E1178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3689B"/>
    <w:multiLevelType w:val="hybridMultilevel"/>
    <w:tmpl w:val="90E2B27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B0A"/>
    <w:multiLevelType w:val="hybridMultilevel"/>
    <w:tmpl w:val="F33AC00C"/>
    <w:lvl w:ilvl="0" w:tplc="57500CB6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A0235"/>
    <w:multiLevelType w:val="hybridMultilevel"/>
    <w:tmpl w:val="D87CCE00"/>
    <w:lvl w:ilvl="0" w:tplc="C5F035B6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E45C9"/>
    <w:multiLevelType w:val="hybridMultilevel"/>
    <w:tmpl w:val="15F01FFC"/>
    <w:lvl w:ilvl="0" w:tplc="0B6ED732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904EF"/>
    <w:multiLevelType w:val="hybridMultilevel"/>
    <w:tmpl w:val="12025C8C"/>
    <w:lvl w:ilvl="0" w:tplc="6226E53E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50ABB"/>
    <w:multiLevelType w:val="hybridMultilevel"/>
    <w:tmpl w:val="C7661DC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223C7"/>
    <w:multiLevelType w:val="hybridMultilevel"/>
    <w:tmpl w:val="36A0239E"/>
    <w:lvl w:ilvl="0" w:tplc="2E480E3A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30F9D"/>
    <w:multiLevelType w:val="hybridMultilevel"/>
    <w:tmpl w:val="CDBC2754"/>
    <w:lvl w:ilvl="0" w:tplc="5B228FBE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2470E"/>
    <w:multiLevelType w:val="hybridMultilevel"/>
    <w:tmpl w:val="E0E698BE"/>
    <w:lvl w:ilvl="0" w:tplc="336C44B2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F1EEB"/>
    <w:multiLevelType w:val="hybridMultilevel"/>
    <w:tmpl w:val="CF9AFDA0"/>
    <w:lvl w:ilvl="0" w:tplc="9FCA8312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B1"/>
    <w:rsid w:val="00031C5D"/>
    <w:rsid w:val="00046120"/>
    <w:rsid w:val="00047451"/>
    <w:rsid w:val="00047F09"/>
    <w:rsid w:val="000D587A"/>
    <w:rsid w:val="000F77D8"/>
    <w:rsid w:val="0010086F"/>
    <w:rsid w:val="00121448"/>
    <w:rsid w:val="00132527"/>
    <w:rsid w:val="00144BC0"/>
    <w:rsid w:val="0014562E"/>
    <w:rsid w:val="001515B0"/>
    <w:rsid w:val="001532EC"/>
    <w:rsid w:val="00154B49"/>
    <w:rsid w:val="0016235F"/>
    <w:rsid w:val="001D082B"/>
    <w:rsid w:val="001D67C8"/>
    <w:rsid w:val="001E380C"/>
    <w:rsid w:val="001F6C8A"/>
    <w:rsid w:val="0020196F"/>
    <w:rsid w:val="00211F2F"/>
    <w:rsid w:val="00221A46"/>
    <w:rsid w:val="002263C3"/>
    <w:rsid w:val="002321CE"/>
    <w:rsid w:val="00234C63"/>
    <w:rsid w:val="00241197"/>
    <w:rsid w:val="00291DA3"/>
    <w:rsid w:val="0029616B"/>
    <w:rsid w:val="002A51D2"/>
    <w:rsid w:val="002B4748"/>
    <w:rsid w:val="002B5AC4"/>
    <w:rsid w:val="002C3420"/>
    <w:rsid w:val="002F5C4C"/>
    <w:rsid w:val="003103B5"/>
    <w:rsid w:val="00312ABF"/>
    <w:rsid w:val="003160AE"/>
    <w:rsid w:val="003331BF"/>
    <w:rsid w:val="00335E52"/>
    <w:rsid w:val="003913E0"/>
    <w:rsid w:val="003A1564"/>
    <w:rsid w:val="003A5CB6"/>
    <w:rsid w:val="003A6F44"/>
    <w:rsid w:val="003C369A"/>
    <w:rsid w:val="003C74B1"/>
    <w:rsid w:val="003E0E04"/>
    <w:rsid w:val="003E45EC"/>
    <w:rsid w:val="003F607D"/>
    <w:rsid w:val="003F6B6D"/>
    <w:rsid w:val="00401C15"/>
    <w:rsid w:val="004103B9"/>
    <w:rsid w:val="00410F28"/>
    <w:rsid w:val="00420F33"/>
    <w:rsid w:val="00434DFB"/>
    <w:rsid w:val="00444784"/>
    <w:rsid w:val="00467F44"/>
    <w:rsid w:val="00470613"/>
    <w:rsid w:val="00474814"/>
    <w:rsid w:val="0048420B"/>
    <w:rsid w:val="004D6AC4"/>
    <w:rsid w:val="00506378"/>
    <w:rsid w:val="00512F52"/>
    <w:rsid w:val="00520F0C"/>
    <w:rsid w:val="005213C1"/>
    <w:rsid w:val="0054739E"/>
    <w:rsid w:val="00571432"/>
    <w:rsid w:val="00592207"/>
    <w:rsid w:val="005B5FCB"/>
    <w:rsid w:val="005B6886"/>
    <w:rsid w:val="005D239D"/>
    <w:rsid w:val="005E08FC"/>
    <w:rsid w:val="005E2A38"/>
    <w:rsid w:val="005F1D06"/>
    <w:rsid w:val="00601FCF"/>
    <w:rsid w:val="006114CF"/>
    <w:rsid w:val="00624F18"/>
    <w:rsid w:val="006259E5"/>
    <w:rsid w:val="006472DD"/>
    <w:rsid w:val="006A36CD"/>
    <w:rsid w:val="006B3659"/>
    <w:rsid w:val="006D7950"/>
    <w:rsid w:val="006E7109"/>
    <w:rsid w:val="006F02E9"/>
    <w:rsid w:val="006F69BC"/>
    <w:rsid w:val="00703D03"/>
    <w:rsid w:val="007109CA"/>
    <w:rsid w:val="00723E63"/>
    <w:rsid w:val="00732193"/>
    <w:rsid w:val="00751A53"/>
    <w:rsid w:val="0078071C"/>
    <w:rsid w:val="00785BC0"/>
    <w:rsid w:val="007A1F4C"/>
    <w:rsid w:val="007C0422"/>
    <w:rsid w:val="007C49DA"/>
    <w:rsid w:val="007D300F"/>
    <w:rsid w:val="007D436C"/>
    <w:rsid w:val="007E0E6D"/>
    <w:rsid w:val="007F26F2"/>
    <w:rsid w:val="007F7957"/>
    <w:rsid w:val="008060FF"/>
    <w:rsid w:val="00842D84"/>
    <w:rsid w:val="00883264"/>
    <w:rsid w:val="008A232B"/>
    <w:rsid w:val="008A2F7D"/>
    <w:rsid w:val="008B5F07"/>
    <w:rsid w:val="008C51B8"/>
    <w:rsid w:val="008C6C69"/>
    <w:rsid w:val="008F5FD2"/>
    <w:rsid w:val="00902BC9"/>
    <w:rsid w:val="009136E6"/>
    <w:rsid w:val="00915052"/>
    <w:rsid w:val="00915962"/>
    <w:rsid w:val="009412BB"/>
    <w:rsid w:val="0095552F"/>
    <w:rsid w:val="0098232B"/>
    <w:rsid w:val="009C72C8"/>
    <w:rsid w:val="009D1821"/>
    <w:rsid w:val="009D755B"/>
    <w:rsid w:val="00A1091A"/>
    <w:rsid w:val="00A33EEC"/>
    <w:rsid w:val="00A36707"/>
    <w:rsid w:val="00A404AE"/>
    <w:rsid w:val="00A748FB"/>
    <w:rsid w:val="00A9309D"/>
    <w:rsid w:val="00A97246"/>
    <w:rsid w:val="00AB0327"/>
    <w:rsid w:val="00AB24AD"/>
    <w:rsid w:val="00AD70A6"/>
    <w:rsid w:val="00AE7004"/>
    <w:rsid w:val="00B00F4A"/>
    <w:rsid w:val="00B14769"/>
    <w:rsid w:val="00B2143B"/>
    <w:rsid w:val="00B360B1"/>
    <w:rsid w:val="00B41B93"/>
    <w:rsid w:val="00B513CC"/>
    <w:rsid w:val="00B736F4"/>
    <w:rsid w:val="00B74F82"/>
    <w:rsid w:val="00BB362C"/>
    <w:rsid w:val="00BD789B"/>
    <w:rsid w:val="00BE4773"/>
    <w:rsid w:val="00BE74D9"/>
    <w:rsid w:val="00BF477A"/>
    <w:rsid w:val="00BF500A"/>
    <w:rsid w:val="00C019A2"/>
    <w:rsid w:val="00C04E96"/>
    <w:rsid w:val="00C504D9"/>
    <w:rsid w:val="00CE1CB1"/>
    <w:rsid w:val="00CE6BCB"/>
    <w:rsid w:val="00D32AD6"/>
    <w:rsid w:val="00D3325D"/>
    <w:rsid w:val="00D343DC"/>
    <w:rsid w:val="00D433F8"/>
    <w:rsid w:val="00D529F7"/>
    <w:rsid w:val="00DD0621"/>
    <w:rsid w:val="00DF4FE2"/>
    <w:rsid w:val="00E0650D"/>
    <w:rsid w:val="00E1178F"/>
    <w:rsid w:val="00E11FA3"/>
    <w:rsid w:val="00E26AEB"/>
    <w:rsid w:val="00E37850"/>
    <w:rsid w:val="00E53139"/>
    <w:rsid w:val="00E63AD1"/>
    <w:rsid w:val="00E82E2E"/>
    <w:rsid w:val="00E87F13"/>
    <w:rsid w:val="00E97ACC"/>
    <w:rsid w:val="00EB3B62"/>
    <w:rsid w:val="00F34883"/>
    <w:rsid w:val="00F74A4D"/>
    <w:rsid w:val="00FA1570"/>
    <w:rsid w:val="00FB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6C2FF05-ED6E-43C0-BDFE-C7048E19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C4C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7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47F09"/>
    <w:pPr>
      <w:spacing w:after="160" w:line="259" w:lineRule="auto"/>
      <w:ind w:left="720"/>
      <w:contextualSpacing/>
    </w:pPr>
    <w:rPr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EEC"/>
    <w:pPr>
      <w:spacing w:after="0" w:line="240" w:lineRule="auto"/>
    </w:pPr>
    <w:rPr>
      <w:rFonts w:ascii="Segoe UI" w:hAnsi="Segoe UI" w:cs="Segoe UI"/>
      <w:sz w:val="18"/>
      <w:szCs w:val="18"/>
      <w:lang w:val="es-GT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EE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D1821"/>
    <w:pPr>
      <w:tabs>
        <w:tab w:val="center" w:pos="4419"/>
        <w:tab w:val="right" w:pos="8838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D1821"/>
  </w:style>
  <w:style w:type="paragraph" w:styleId="Piedepgina">
    <w:name w:val="footer"/>
    <w:basedOn w:val="Normal"/>
    <w:link w:val="PiedepginaCar"/>
    <w:uiPriority w:val="99"/>
    <w:unhideWhenUsed/>
    <w:rsid w:val="009D1821"/>
    <w:pPr>
      <w:tabs>
        <w:tab w:val="center" w:pos="4419"/>
        <w:tab w:val="right" w:pos="8838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1821"/>
  </w:style>
  <w:style w:type="paragraph" w:styleId="Sinespaciado">
    <w:name w:val="No Spacing"/>
    <w:uiPriority w:val="1"/>
    <w:qFormat/>
    <w:rsid w:val="006D7950"/>
    <w:pPr>
      <w:spacing w:after="0" w:line="240" w:lineRule="auto"/>
    </w:pPr>
  </w:style>
  <w:style w:type="table" w:styleId="Tabladecuadrcula1clara-nfasis5">
    <w:name w:val="Grid Table 1 Light Accent 5"/>
    <w:basedOn w:val="Tablanormal"/>
    <w:uiPriority w:val="46"/>
    <w:rsid w:val="00154B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2F5C4C"/>
    <w:pPr>
      <w:spacing w:after="0" w:line="240" w:lineRule="auto"/>
    </w:pPr>
    <w:rPr>
      <w:rFonts w:eastAsiaTheme="minorEastAsia"/>
      <w:sz w:val="20"/>
      <w:szCs w:val="20"/>
      <w:lang w:val="es-GT" w:eastAsia="es-G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5C4C"/>
    <w:rPr>
      <w:rFonts w:eastAsiaTheme="minorEastAsia"/>
      <w:sz w:val="20"/>
      <w:szCs w:val="20"/>
      <w:lang w:eastAsia="es-GT"/>
    </w:rPr>
  </w:style>
  <w:style w:type="character" w:styleId="Refdenotaalpie">
    <w:name w:val="footnote reference"/>
    <w:basedOn w:val="Fuentedeprrafopredeter"/>
    <w:uiPriority w:val="99"/>
    <w:semiHidden/>
    <w:unhideWhenUsed/>
    <w:rsid w:val="002F5C4C"/>
    <w:rPr>
      <w:vertAlign w:val="superscript"/>
    </w:rPr>
  </w:style>
  <w:style w:type="table" w:styleId="Tabladecuadrcula4-nfasis1">
    <w:name w:val="Grid Table 4 Accent 1"/>
    <w:basedOn w:val="Tablanormal"/>
    <w:uiPriority w:val="49"/>
    <w:rsid w:val="002F5C4C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3AD7F-AA3C-4E24-BED2-6C3F37F5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Joanne Crooks Vasquez</dc:creator>
  <cp:keywords/>
  <dc:description/>
  <cp:lastModifiedBy>Bertha Lisseth Rivera Salguero</cp:lastModifiedBy>
  <cp:revision>14</cp:revision>
  <cp:lastPrinted>2024-03-07T16:39:00Z</cp:lastPrinted>
  <dcterms:created xsi:type="dcterms:W3CDTF">2024-02-16T16:02:00Z</dcterms:created>
  <dcterms:modified xsi:type="dcterms:W3CDTF">2024-03-07T19:24:00Z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-125626227</vt:i4>
  </property>
</Properties>
</file>